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EA1E" w14:textId="77777777" w:rsidR="00846AAA" w:rsidRPr="00AC41B3" w:rsidRDefault="00846AAA" w:rsidP="00846AAA">
      <w:pPr>
        <w:rPr>
          <w:b/>
          <w:bCs/>
          <w:lang/>
        </w:rPr>
      </w:pPr>
      <w:r w:rsidRPr="009D22C5">
        <w:rPr>
          <w:b/>
          <w:bCs/>
          <w:lang/>
        </w:rPr>
        <w:t>Rockfon CleanSpace™ Essential</w:t>
      </w:r>
      <w:r>
        <w:rPr>
          <w:b/>
          <w:bCs/>
          <w:lang/>
        </w:rPr>
        <w:t xml:space="preserve"> A24</w:t>
      </w:r>
    </w:p>
    <w:p w14:paraId="03D2580B" w14:textId="77777777" w:rsidR="00846AAA" w:rsidRPr="00B379E3" w:rsidRDefault="00846AAA" w:rsidP="00846AAA">
      <w:pPr>
        <w:rPr>
          <w:color w:val="4472C4" w:themeColor="accent1"/>
          <w:lang/>
        </w:rPr>
      </w:pPr>
      <w:r w:rsidRPr="009D22C5">
        <w:rPr>
          <w:lang/>
        </w:rPr>
        <w:t xml:space="preserve">Kivivillapohjainen akustiikkalevy, reunamuoto A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25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>x</w:t>
      </w:r>
      <w:r>
        <w:rPr>
          <w:color w:val="4472C4" w:themeColor="accent1"/>
          <w:lang/>
        </w:rPr>
        <w:t>25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15</w:t>
      </w:r>
      <w:r w:rsidRPr="009D22C5">
        <w:rPr>
          <w:color w:val="4472C4" w:themeColor="accent1"/>
          <w:lang/>
        </w:rPr>
        <w:t>00x600x</w:t>
      </w:r>
      <w:r>
        <w:rPr>
          <w:color w:val="4472C4" w:themeColor="accent1"/>
          <w:lang/>
        </w:rPr>
        <w:t>25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18</w:t>
      </w:r>
      <w:r w:rsidRPr="009D22C5">
        <w:rPr>
          <w:color w:val="4472C4" w:themeColor="accent1"/>
          <w:lang/>
        </w:rPr>
        <w:t>00x600x</w:t>
      </w:r>
      <w:r>
        <w:rPr>
          <w:color w:val="4472C4" w:themeColor="accent1"/>
          <w:lang/>
        </w:rPr>
        <w:t>25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 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21</w:t>
      </w:r>
      <w:r w:rsidRPr="009D22C5">
        <w:rPr>
          <w:color w:val="4472C4" w:themeColor="accent1"/>
          <w:lang/>
        </w:rPr>
        <w:t>00x600x</w:t>
      </w:r>
      <w:r>
        <w:rPr>
          <w:color w:val="4472C4" w:themeColor="accent1"/>
          <w:lang/>
        </w:rPr>
        <w:t>25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24</w:t>
      </w:r>
      <w:r w:rsidRPr="009D22C5">
        <w:rPr>
          <w:color w:val="4472C4" w:themeColor="accent1"/>
          <w:lang/>
        </w:rPr>
        <w:t>00x600x</w:t>
      </w:r>
      <w:r>
        <w:rPr>
          <w:color w:val="4472C4" w:themeColor="accent1"/>
          <w:lang/>
        </w:rPr>
        <w:t>25</w:t>
      </w:r>
      <w:r w:rsidRPr="009D22C5">
        <w:rPr>
          <w:color w:val="4472C4" w:themeColor="accent1"/>
          <w:lang/>
        </w:rPr>
        <w:t xml:space="preserve"> mm&gt;</w:t>
      </w:r>
      <w:r w:rsidRPr="00B379E3">
        <w:rPr>
          <w:lang/>
        </w:rPr>
        <w:t>.</w:t>
      </w:r>
    </w:p>
    <w:p w14:paraId="37885AFD" w14:textId="77777777" w:rsidR="00846AAA" w:rsidRPr="009D22C5" w:rsidRDefault="00846AAA" w:rsidP="00846AAA">
      <w:pPr>
        <w:rPr>
          <w:rFonts w:cstheme="minorHAnsi"/>
          <w:lang/>
        </w:rPr>
      </w:pPr>
      <w:r w:rsidRPr="009D22C5">
        <w:rPr>
          <w:lang/>
        </w:rPr>
        <w:t xml:space="preserve">Näkyvä </w:t>
      </w:r>
      <w:r w:rsidRPr="00846AAA">
        <w:rPr>
          <w:lang/>
        </w:rPr>
        <w:t>Rockfon® System CleanSpace T24 A, E (ECR)™</w:t>
      </w:r>
      <w:r>
        <w:rPr>
          <w:lang/>
        </w:rPr>
        <w:t xml:space="preserve"> </w:t>
      </w:r>
      <w:r w:rsidRPr="00C6250F">
        <w:rPr>
          <w:rFonts w:cstheme="minorHAnsi"/>
          <w:lang/>
        </w:rPr>
        <w:t>vakiovalkoinen</w:t>
      </w:r>
      <w:r w:rsidRPr="009D22C5">
        <w:rPr>
          <w:rFonts w:cstheme="minorHAnsi"/>
          <w:color w:val="4472C4" w:themeColor="accent1"/>
          <w:lang/>
        </w:rPr>
        <w:t xml:space="preserve"> </w:t>
      </w:r>
      <w:r w:rsidRPr="009D22C5">
        <w:rPr>
          <w:rFonts w:cstheme="minorHAnsi"/>
          <w:lang/>
        </w:rPr>
        <w:t xml:space="preserve">listajärjestelmä. </w:t>
      </w:r>
    </w:p>
    <w:p w14:paraId="05177035" w14:textId="77777777" w:rsidR="00846AAA" w:rsidRPr="007962A9" w:rsidRDefault="00846AAA" w:rsidP="00846AAA">
      <w:pPr>
        <w:rPr>
          <w:lang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B0557B">
        <w:rPr>
          <w:lang w:val="fi-FI"/>
        </w:rPr>
        <w:t>valkoinen, kevyesti puhdistettava, mikrokuvioitu pinta</w:t>
      </w:r>
      <w:r>
        <w:rPr>
          <w:lang/>
        </w:rPr>
        <w:t xml:space="preserve"> ja reunat maalattu, </w:t>
      </w:r>
      <w:r>
        <w:rPr>
          <w:lang w:val="fi-FI"/>
        </w:rPr>
        <w:t>tausta maalaamaton fleece.</w:t>
      </w:r>
      <w:r>
        <w:rPr>
          <w:lang/>
        </w:rPr>
        <w:t xml:space="preserve"> </w:t>
      </w:r>
      <w:r>
        <w:rPr>
          <w:lang w:val="fi-FI"/>
        </w:rPr>
        <w:t>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6F3861FD" w14:textId="77777777" w:rsidR="00846AAA" w:rsidRPr="00016CC9" w:rsidRDefault="00846AAA" w:rsidP="00846AAA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11424B7" w14:textId="77777777" w:rsidR="00846AAA" w:rsidRPr="00231F11" w:rsidRDefault="00846AAA" w:rsidP="00846AAA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4</w:t>
      </w:r>
    </w:p>
    <w:p w14:paraId="5CD1596B" w14:textId="77777777" w:rsidR="00846AAA" w:rsidRDefault="00846AAA" w:rsidP="00846AAA">
      <w:pPr>
        <w:rPr>
          <w:lang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.</w:t>
      </w:r>
    </w:p>
    <w:p w14:paraId="66604F03" w14:textId="77777777" w:rsidR="00846AAA" w:rsidRPr="007C3C4B" w:rsidRDefault="00846AAA" w:rsidP="00846AAA">
      <w:pPr>
        <w:rPr>
          <w:lang/>
        </w:rPr>
      </w:pPr>
      <w:r>
        <w:rPr>
          <w:lang/>
        </w:rPr>
        <w:t>Leikatut reunat käsiteltävä Rockfon reunamaalilla.</w:t>
      </w:r>
    </w:p>
    <w:p w14:paraId="17C40A92" w14:textId="77777777" w:rsidR="00846AAA" w:rsidRPr="009D22C5" w:rsidRDefault="00846AAA" w:rsidP="00846AAA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>rvo 5 seuraaville pesu- ja desinfiointiaineille (neljännesvuosittainen desinfiointi): aktiivinen kloori 2</w:t>
      </w:r>
      <w:r w:rsidRPr="009D22C5">
        <w:rPr>
          <w:lang/>
        </w:rPr>
        <w:t>.</w:t>
      </w:r>
      <w:r w:rsidRPr="009D22C5">
        <w:rPr>
          <w:lang w:val="fi-FI"/>
        </w:rPr>
        <w:t>6%</w:t>
      </w:r>
      <w:r w:rsidRPr="009D22C5">
        <w:rPr>
          <w:lang/>
        </w:rPr>
        <w:t xml:space="preserve">, </w:t>
      </w:r>
      <w:r w:rsidRPr="009D22C5">
        <w:rPr>
          <w:lang w:val="fi-FI"/>
        </w:rPr>
        <w:t>vetyperoksidi 5 %</w:t>
      </w:r>
      <w:r w:rsidRPr="009D22C5">
        <w:rPr>
          <w:lang/>
        </w:rPr>
        <w:t xml:space="preserve">, </w:t>
      </w:r>
      <w:r w:rsidRPr="009D22C5">
        <w:rPr>
          <w:lang w:val="fi-FI"/>
        </w:rPr>
        <w:t>etanoli 70 %</w:t>
      </w:r>
    </w:p>
    <w:p w14:paraId="56D64CC4" w14:textId="77777777" w:rsidR="00846AAA" w:rsidRPr="009D22C5" w:rsidRDefault="00846AAA" w:rsidP="00846AAA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764BF136" w14:textId="77777777" w:rsidR="00846AAA" w:rsidRPr="009D22C5" w:rsidRDefault="00846AAA" w:rsidP="00846AAA">
      <w:pPr>
        <w:rPr>
          <w:lang w:val="en-US"/>
        </w:rPr>
      </w:pPr>
      <w:r w:rsidRPr="009D22C5">
        <w:rPr>
          <w:lang w:val="en-US"/>
        </w:rPr>
        <w:t>Cradle to Cradle -</w:t>
      </w:r>
      <w:proofErr w:type="spellStart"/>
      <w:r w:rsidRPr="009D22C5">
        <w:rPr>
          <w:lang w:val="en-US"/>
        </w:rPr>
        <w:t>sertifioitu</w:t>
      </w:r>
      <w:proofErr w:type="spellEnd"/>
      <w:r w:rsidRPr="009D22C5">
        <w:rPr>
          <w:lang w:val="en-US"/>
        </w:rPr>
        <w:t xml:space="preserve">, M1 ja </w:t>
      </w:r>
      <w:proofErr w:type="spellStart"/>
      <w:r w:rsidRPr="009D22C5">
        <w:rPr>
          <w:lang w:val="en-US"/>
        </w:rPr>
        <w:t>Tanskan</w:t>
      </w:r>
      <w:proofErr w:type="spellEnd"/>
      <w:r w:rsidRPr="009D22C5">
        <w:rPr>
          <w:lang w:val="en-US"/>
        </w:rPr>
        <w:t xml:space="preserve"> Indoor Climate Label</w:t>
      </w:r>
    </w:p>
    <w:p w14:paraId="5A71A80A" w14:textId="77777777" w:rsidR="00846AAA" w:rsidRPr="009D22C5" w:rsidRDefault="00846AAA" w:rsidP="00846AAA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 w:rsidRPr="009D22C5">
        <w:rPr>
          <w:lang w:val="fi-FI"/>
        </w:rPr>
        <w:t xml:space="preserve"> </w:t>
      </w:r>
      <w:r>
        <w:rPr>
          <w:lang/>
        </w:rPr>
        <w:t>20 mm 2,47/ 25 mm 2,87</w:t>
      </w:r>
      <w:r w:rsidRPr="009D22C5">
        <w:rPr>
          <w:lang/>
        </w:rPr>
        <w:t xml:space="preserve"> </w:t>
      </w:r>
      <w:r w:rsidRPr="009D22C5">
        <w:rPr>
          <w:lang w:val="fi-FI"/>
        </w:rPr>
        <w:t>kg. CO2-</w:t>
      </w:r>
      <w:r>
        <w:rPr>
          <w:lang w:val="fi-FI"/>
        </w:rPr>
        <w:t>ekv/m2</w:t>
      </w:r>
      <w:r w:rsidRPr="009D22C5">
        <w:rPr>
          <w:lang w:val="fi-FI"/>
        </w:rPr>
        <w:t xml:space="preserve"> (cradle to gate EPD:n perusteella)</w:t>
      </w:r>
    </w:p>
    <w:p w14:paraId="5548788C" w14:textId="77777777" w:rsidR="00846AAA" w:rsidRPr="009D22C5" w:rsidRDefault="00846AAA" w:rsidP="00846AAA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584588CC" w14:textId="77777777" w:rsidR="00846AAA" w:rsidRDefault="00846AAA" w:rsidP="00846AAA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 w:rsidRPr="009D22C5">
        <w:rPr>
          <w:lang w:val="fi-FI"/>
        </w:rPr>
        <w:t>Essential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5B9731A6" w14:textId="77777777" w:rsidR="00004374" w:rsidRPr="00846AAA" w:rsidRDefault="00846AAA">
      <w:pPr>
        <w:rPr>
          <w:lang/>
        </w:rPr>
      </w:pPr>
    </w:p>
    <w:sectPr w:rsidR="00004374" w:rsidRPr="00846AAA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AA"/>
    <w:rsid w:val="004C66AC"/>
    <w:rsid w:val="00560D04"/>
    <w:rsid w:val="00846AAA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7EFD"/>
  <w15:chartTrackingRefBased/>
  <w15:docId w15:val="{59A72FFB-4CA3-4298-8236-1B5EFB42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AA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2024-04-05T09:39:00Z</dcterms:created>
  <dcterms:modified xsi:type="dcterms:W3CDTF">2024-04-05T09:41:00Z</dcterms:modified>
</cp:coreProperties>
</file>