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84058" w14:textId="77777777" w:rsidR="00700389" w:rsidRPr="00AC41B3" w:rsidRDefault="00700389" w:rsidP="00700389">
      <w:pPr>
        <w:rPr>
          <w:b/>
          <w:bCs/>
          <w:lang/>
        </w:rPr>
      </w:pPr>
      <w:r w:rsidRPr="00F8213F">
        <w:rPr>
          <w:b/>
          <w:bCs/>
        </w:rPr>
        <w:t xml:space="preserve">Rockfon </w:t>
      </w:r>
      <w:proofErr w:type="spellStart"/>
      <w:r w:rsidRPr="00F8213F">
        <w:rPr>
          <w:b/>
          <w:bCs/>
        </w:rPr>
        <w:t>CleanSpace</w:t>
      </w:r>
      <w:proofErr w:type="spellEnd"/>
      <w:r w:rsidRPr="00F8213F">
        <w:rPr>
          <w:b/>
          <w:bCs/>
        </w:rPr>
        <w:t>™ Essential</w:t>
      </w:r>
      <w:r>
        <w:rPr>
          <w:b/>
          <w:bCs/>
          <w:lang/>
        </w:rPr>
        <w:t xml:space="preserve"> A15</w:t>
      </w:r>
    </w:p>
    <w:p w14:paraId="6E6961C8" w14:textId="77777777" w:rsidR="00700389" w:rsidRPr="00EC32ED" w:rsidRDefault="00700389" w:rsidP="00700389">
      <w:pPr>
        <w:rPr>
          <w:color w:val="4472C4" w:themeColor="accent1"/>
          <w:lang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 w:rsidRPr="00B03F78">
        <w:rPr>
          <w:lang w:val="fi-FI"/>
        </w:rPr>
        <w:t xml:space="preserve">A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/>
        </w:rPr>
        <w:t>20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color w:val="4472C4" w:themeColor="accent1"/>
          <w:lang/>
        </w:rPr>
        <w:t xml:space="preserve"> /</w:t>
      </w:r>
      <w:r>
        <w:rPr>
          <w:lang/>
        </w:rPr>
        <w:t xml:space="preserve"> </w:t>
      </w:r>
      <w:r w:rsidRPr="00B03F78">
        <w:rPr>
          <w:color w:val="4472C4" w:themeColor="accent1"/>
          <w:lang w:val="fi-FI"/>
        </w:rPr>
        <w:t>&lt;600x</w:t>
      </w:r>
      <w:r>
        <w:rPr>
          <w:color w:val="4472C4" w:themeColor="accent1"/>
          <w:lang/>
        </w:rPr>
        <w:t>12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/>
        </w:rPr>
        <w:t>20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color w:val="4472C4" w:themeColor="accent1"/>
          <w:lang/>
        </w:rPr>
        <w:t>.</w:t>
      </w:r>
      <w:r>
        <w:rPr>
          <w:lang w:val="fi-FI"/>
        </w:rPr>
        <w:t xml:space="preserve"> </w:t>
      </w:r>
    </w:p>
    <w:p w14:paraId="5BD9327C" w14:textId="77777777" w:rsidR="00700389" w:rsidRPr="0074620C" w:rsidRDefault="00700389" w:rsidP="00700389">
      <w:pPr>
        <w:rPr>
          <w:rFonts w:cstheme="minorHAnsi"/>
          <w:lang w:val="fi-FI"/>
        </w:rPr>
      </w:pPr>
      <w:r w:rsidRPr="00B03F78">
        <w:rPr>
          <w:lang w:val="fi-FI"/>
        </w:rPr>
        <w:t>Näky</w:t>
      </w:r>
      <w:r>
        <w:rPr>
          <w:lang w:val="fi-FI"/>
        </w:rPr>
        <w:t>v</w:t>
      </w:r>
      <w:r w:rsidRPr="00016CC9">
        <w:rPr>
          <w:lang w:val="fi-FI"/>
        </w:rPr>
        <w:t xml:space="preserve">ä </w:t>
      </w:r>
      <w:r>
        <w:rPr>
          <w:lang/>
        </w:rPr>
        <w:t xml:space="preserve">Rockfon </w:t>
      </w:r>
      <w:r w:rsidRPr="00B03F78">
        <w:rPr>
          <w:lang w:val="fi-FI"/>
        </w:rPr>
        <w:t>T</w:t>
      </w:r>
      <w:r>
        <w:rPr>
          <w:lang/>
        </w:rPr>
        <w:t>15</w:t>
      </w:r>
      <w:r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 w:rsidRPr="00913D2A">
        <w:rPr>
          <w:rFonts w:cstheme="minorHAnsi"/>
          <w:color w:val="4472C4" w:themeColor="accent1"/>
          <w:lang w:val="fi-FI"/>
        </w:rPr>
        <w:t>vakiovalkoinen&gt; / &lt;mattavalkoinen&gt; / &lt;Color- all</w:t>
      </w:r>
      <w:r w:rsidRPr="004107FC">
        <w:rPr>
          <w:rFonts w:cstheme="minorHAnsi"/>
          <w:color w:val="4472C4" w:themeColor="accent1"/>
          <w:lang w:val="fi-FI"/>
        </w:rPr>
        <w:t xml:space="preserve">&gt; </w:t>
      </w:r>
      <w:r w:rsidRPr="0074620C">
        <w:rPr>
          <w:rFonts w:cstheme="minorHAnsi"/>
          <w:lang w:val="fi-FI"/>
        </w:rPr>
        <w:t xml:space="preserve">listajärjestelmä. </w:t>
      </w:r>
    </w:p>
    <w:p w14:paraId="3672B090" w14:textId="77777777" w:rsidR="00700389" w:rsidRPr="007962A9" w:rsidRDefault="00700389" w:rsidP="00700389">
      <w:pPr>
        <w:rPr>
          <w:lang/>
        </w:rPr>
      </w:pPr>
      <w:r w:rsidRPr="0074620C">
        <w:rPr>
          <w:rFonts w:cstheme="minorHAnsi"/>
          <w:lang w:val="fi-FI"/>
        </w:rPr>
        <w:t>Levy täysin avattava,</w:t>
      </w:r>
      <w:r>
        <w:rPr>
          <w:rFonts w:cstheme="minorHAnsi"/>
          <w:shd w:val="clear" w:color="auto" w:fill="FFFFFF"/>
          <w:lang/>
        </w:rPr>
        <w:t xml:space="preserve"> </w:t>
      </w:r>
      <w:r w:rsidRPr="00B0557B">
        <w:rPr>
          <w:lang w:val="fi-FI"/>
        </w:rPr>
        <w:t>valkoinen, kevyesti puhdistettava, mikrokuvioitu pinta</w:t>
      </w:r>
      <w:r w:rsidRPr="004D77C1">
        <w:rPr>
          <w:lang/>
        </w:rPr>
        <w:t xml:space="preserve"> </w:t>
      </w:r>
      <w:r>
        <w:rPr>
          <w:lang/>
        </w:rPr>
        <w:t xml:space="preserve">ja reunat maalattu, </w:t>
      </w:r>
      <w:r>
        <w:rPr>
          <w:lang w:val="fi-FI"/>
        </w:rPr>
        <w:t>tausta maalaamaton fleece.</w:t>
      </w:r>
      <w:r>
        <w:rPr>
          <w:lang/>
        </w:rPr>
        <w:t xml:space="preserve"> </w:t>
      </w:r>
      <w:r>
        <w:rPr>
          <w:lang w:val="fi-FI"/>
        </w:rPr>
        <w:t>Pinnan valonheijastavuus 8</w:t>
      </w:r>
      <w:r>
        <w:rPr>
          <w:lang/>
        </w:rPr>
        <w:t>5</w:t>
      </w:r>
      <w:r>
        <w:rPr>
          <w:lang w:val="fi-FI"/>
        </w:rPr>
        <w:t xml:space="preserve"> %.</w:t>
      </w:r>
    </w:p>
    <w:p w14:paraId="68EC6544" w14:textId="77777777" w:rsidR="00700389" w:rsidRPr="00016CC9" w:rsidRDefault="00700389" w:rsidP="00700389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4FF5E38E" w14:textId="77777777" w:rsidR="00700389" w:rsidRPr="00231F11" w:rsidRDefault="00700389" w:rsidP="00700389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  <w:r>
        <w:rPr>
          <w:rFonts w:cstheme="minorHAnsi"/>
          <w:lang/>
        </w:rPr>
        <w:t>, puhdastilaluokka: ISO 4</w:t>
      </w:r>
    </w:p>
    <w:p w14:paraId="2727901C" w14:textId="77777777" w:rsidR="00700389" w:rsidRDefault="00700389" w:rsidP="00700389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>
        <w:rPr>
          <w:lang/>
        </w:rPr>
        <w:t>i</w:t>
      </w:r>
      <w:r w:rsidRPr="001F4458">
        <w:rPr>
          <w:lang w:val="fi-FI"/>
        </w:rPr>
        <w:t>muroiminen</w:t>
      </w:r>
      <w:r>
        <w:rPr>
          <w:lang/>
        </w:rPr>
        <w:t>, k</w:t>
      </w:r>
      <w:r w:rsidRPr="001F4458">
        <w:rPr>
          <w:lang w:val="fi-FI"/>
        </w:rPr>
        <w:t>ostealla pyyhkiminen</w:t>
      </w:r>
    </w:p>
    <w:p w14:paraId="33D04DA0" w14:textId="77777777" w:rsidR="00700389" w:rsidRPr="007C3C4B" w:rsidRDefault="00700389" w:rsidP="00700389">
      <w:pPr>
        <w:rPr>
          <w:lang/>
        </w:rPr>
      </w:pPr>
      <w:r>
        <w:rPr>
          <w:lang/>
        </w:rPr>
        <w:t>Leikatut reunat käsiteltävä Rockfon reunamaalilla.</w:t>
      </w:r>
    </w:p>
    <w:p w14:paraId="593EC997" w14:textId="77777777" w:rsidR="00700389" w:rsidRPr="009D22C5" w:rsidRDefault="00700389" w:rsidP="00700389">
      <w:pPr>
        <w:rPr>
          <w:lang w:val="fi-FI"/>
        </w:rPr>
      </w:pPr>
      <w:r w:rsidRPr="009D22C5">
        <w:rPr>
          <w:lang w:val="fi-FI"/>
        </w:rPr>
        <w:t xml:space="preserve">Kemikaalien sieto: Testattu ISO 2812-3:2019 mukaisesti ja luokiteltu standardin EN 12720 mukaisesti. Arvioitu asteikolla 1-5, jossa 5 on paras. </w:t>
      </w:r>
      <w:r w:rsidRPr="009D22C5">
        <w:rPr>
          <w:lang/>
        </w:rPr>
        <w:t>A</w:t>
      </w:r>
      <w:r w:rsidRPr="009D22C5">
        <w:rPr>
          <w:lang w:val="fi-FI"/>
        </w:rPr>
        <w:t>rvo 5 seuraaville pesu- ja desinfiointiaineille (neljännesvuosittainen desinfiointi): aktiivinen kloori 2</w:t>
      </w:r>
      <w:r w:rsidRPr="009D22C5">
        <w:rPr>
          <w:lang/>
        </w:rPr>
        <w:t>.</w:t>
      </w:r>
      <w:r w:rsidRPr="009D22C5">
        <w:rPr>
          <w:lang w:val="fi-FI"/>
        </w:rPr>
        <w:t>6%</w:t>
      </w:r>
      <w:r w:rsidRPr="009D22C5">
        <w:rPr>
          <w:lang/>
        </w:rPr>
        <w:t xml:space="preserve">, </w:t>
      </w:r>
      <w:r w:rsidRPr="009D22C5">
        <w:rPr>
          <w:lang w:val="fi-FI"/>
        </w:rPr>
        <w:t>vetyperoksidi 5 %</w:t>
      </w:r>
      <w:r w:rsidRPr="009D22C5">
        <w:rPr>
          <w:lang/>
        </w:rPr>
        <w:t xml:space="preserve">, </w:t>
      </w:r>
      <w:r w:rsidRPr="009D22C5">
        <w:rPr>
          <w:lang w:val="fi-FI"/>
        </w:rPr>
        <w:t>etanoli 70 %</w:t>
      </w:r>
    </w:p>
    <w:p w14:paraId="58C89739" w14:textId="77777777" w:rsidR="00700389" w:rsidRPr="009D22C5" w:rsidRDefault="00700389" w:rsidP="00700389">
      <w:pPr>
        <w:rPr>
          <w:lang w:val="fi-FI"/>
        </w:rPr>
      </w:pPr>
      <w:r w:rsidRPr="009D22C5">
        <w:rPr>
          <w:lang w:val="fi-FI"/>
        </w:rPr>
        <w:t xml:space="preserve">Kivivillapohjainen akustiikkalevy ei toimi mikro-organismeille kasvualustana. </w:t>
      </w:r>
    </w:p>
    <w:p w14:paraId="225E38BB" w14:textId="77777777" w:rsidR="00700389" w:rsidRPr="009D22C5" w:rsidRDefault="00700389" w:rsidP="00700389">
      <w:pPr>
        <w:rPr>
          <w:lang w:val="en-US"/>
        </w:rPr>
      </w:pPr>
      <w:r w:rsidRPr="009D22C5">
        <w:rPr>
          <w:lang w:val="en-US"/>
        </w:rPr>
        <w:t>Cradle to Cradle -</w:t>
      </w:r>
      <w:proofErr w:type="spellStart"/>
      <w:r w:rsidRPr="009D22C5">
        <w:rPr>
          <w:lang w:val="en-US"/>
        </w:rPr>
        <w:t>sertifioitu</w:t>
      </w:r>
      <w:proofErr w:type="spellEnd"/>
      <w:r w:rsidRPr="009D22C5">
        <w:rPr>
          <w:lang w:val="en-US"/>
        </w:rPr>
        <w:t xml:space="preserve">, M1 ja </w:t>
      </w:r>
      <w:proofErr w:type="spellStart"/>
      <w:r w:rsidRPr="009D22C5">
        <w:rPr>
          <w:lang w:val="en-US"/>
        </w:rPr>
        <w:t>Tanskan</w:t>
      </w:r>
      <w:proofErr w:type="spellEnd"/>
      <w:r w:rsidRPr="009D22C5">
        <w:rPr>
          <w:lang w:val="en-US"/>
        </w:rPr>
        <w:t xml:space="preserve"> Indoor Climate Label</w:t>
      </w:r>
    </w:p>
    <w:p w14:paraId="13B31B4E" w14:textId="77777777" w:rsidR="00700389" w:rsidRPr="009D22C5" w:rsidRDefault="00700389" w:rsidP="00700389">
      <w:pPr>
        <w:rPr>
          <w:lang/>
        </w:rPr>
      </w:pPr>
      <w:r w:rsidRPr="009D22C5">
        <w:rPr>
          <w:lang w:val="fi-FI"/>
        </w:rPr>
        <w:t>Hiilijalanjälki</w:t>
      </w:r>
      <w:r w:rsidRPr="009D22C5">
        <w:rPr>
          <w:lang/>
        </w:rPr>
        <w:t>:</w:t>
      </w:r>
      <w:r w:rsidRPr="009D22C5">
        <w:rPr>
          <w:lang w:val="fi-FI"/>
        </w:rPr>
        <w:t xml:space="preserve"> </w:t>
      </w:r>
      <w:r>
        <w:rPr>
          <w:lang/>
        </w:rPr>
        <w:t xml:space="preserve">2,47 </w:t>
      </w:r>
      <w:r w:rsidRPr="009D22C5">
        <w:rPr>
          <w:lang w:val="fi-FI"/>
        </w:rPr>
        <w:t>kg. CO2-</w:t>
      </w:r>
      <w:r>
        <w:rPr>
          <w:lang w:val="fi-FI"/>
        </w:rPr>
        <w:t>ekv/m2</w:t>
      </w:r>
      <w:r w:rsidRPr="009D22C5">
        <w:rPr>
          <w:lang w:val="fi-FI"/>
        </w:rPr>
        <w:t xml:space="preserve"> (cradle to gate EPD:n perusteella)</w:t>
      </w:r>
    </w:p>
    <w:p w14:paraId="592B29BF" w14:textId="77777777" w:rsidR="00700389" w:rsidRPr="009D22C5" w:rsidRDefault="00700389" w:rsidP="00700389">
      <w:pPr>
        <w:rPr>
          <w:lang w:val="fi-FI"/>
        </w:rPr>
      </w:pPr>
      <w:r w:rsidRPr="009D22C5">
        <w:rPr>
          <w:lang w:val="fi-FI"/>
        </w:rPr>
        <w:t>Täysin kierrätettävä suljetussa loopissa</w:t>
      </w:r>
      <w:r w:rsidRPr="009D22C5">
        <w:rPr>
          <w:lang/>
        </w:rPr>
        <w:t xml:space="preserve"> </w:t>
      </w:r>
      <w:r w:rsidRPr="009D22C5">
        <w:rPr>
          <w:rFonts w:cstheme="minorHAnsi"/>
          <w:color w:val="000000"/>
          <w:lang w:val="fi-FI"/>
        </w:rPr>
        <w:t>Rockcycle®</w:t>
      </w:r>
      <w:r w:rsidRPr="009D22C5">
        <w:rPr>
          <w:lang w:val="fi-FI"/>
        </w:rPr>
        <w:t xml:space="preserve">. </w:t>
      </w:r>
    </w:p>
    <w:p w14:paraId="67ED56E1" w14:textId="77777777" w:rsidR="00700389" w:rsidRDefault="00700389" w:rsidP="00700389">
      <w:pPr>
        <w:rPr>
          <w:rFonts w:eastAsia="Times New Roman"/>
          <w:lang/>
        </w:rPr>
      </w:pPr>
      <w:r w:rsidRPr="009D22C5">
        <w:rPr>
          <w:rFonts w:eastAsia="Times New Roman"/>
          <w:lang w:val="fi-FI"/>
        </w:rPr>
        <w:t xml:space="preserve">Tarkemmat tuotetiedot Rockfon </w:t>
      </w:r>
      <w:r w:rsidRPr="009D22C5">
        <w:rPr>
          <w:lang w:val="fi-FI"/>
        </w:rPr>
        <w:t>CleanSpace</w:t>
      </w:r>
      <w:r w:rsidRPr="009D22C5">
        <w:rPr>
          <w:rFonts w:eastAsia="Times New Roman"/>
          <w:lang w:val="fi-FI"/>
        </w:rPr>
        <w:t xml:space="preserve"> </w:t>
      </w:r>
      <w:r w:rsidRPr="009D22C5">
        <w:rPr>
          <w:lang w:val="fi-FI"/>
        </w:rPr>
        <w:t>Essential</w:t>
      </w:r>
      <w:r w:rsidRPr="009D22C5">
        <w:rPr>
          <w:rFonts w:eastAsia="Times New Roman"/>
          <w:lang w:val="fi-FI"/>
        </w:rPr>
        <w:t xml:space="preserve"> tuotetietokortti</w:t>
      </w:r>
      <w:r w:rsidRPr="009D22C5">
        <w:rPr>
          <w:rFonts w:eastAsia="Times New Roman"/>
          <w:lang/>
        </w:rPr>
        <w:t>.</w:t>
      </w:r>
    </w:p>
    <w:p w14:paraId="627CC58D" w14:textId="77777777" w:rsidR="00004374" w:rsidRPr="00700389" w:rsidRDefault="00700389">
      <w:pPr>
        <w:rPr>
          <w:lang/>
        </w:rPr>
      </w:pPr>
    </w:p>
    <w:sectPr w:rsidR="00004374" w:rsidRPr="00700389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89"/>
    <w:rsid w:val="004C66AC"/>
    <w:rsid w:val="00560D04"/>
    <w:rsid w:val="00700389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09B5B"/>
  <w15:chartTrackingRefBased/>
  <w15:docId w15:val="{16CC16EA-2591-4C4A-B355-59C7598B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389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2024-04-05T09:39:00Z</dcterms:created>
  <dcterms:modified xsi:type="dcterms:W3CDTF">2024-04-05T09:40:00Z</dcterms:modified>
</cp:coreProperties>
</file>